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FFB5A" w14:textId="00645BD4" w:rsidR="00032687" w:rsidRPr="00C072C7" w:rsidRDefault="00032687" w:rsidP="00C072C7">
      <w:pPr>
        <w:tabs>
          <w:tab w:val="left" w:pos="3686"/>
          <w:tab w:val="left" w:pos="3828"/>
        </w:tabs>
        <w:spacing w:line="276" w:lineRule="auto"/>
        <w:ind w:firstLine="720"/>
        <w:jc w:val="center"/>
        <w:rPr>
          <w:b/>
          <w:bCs/>
          <w:sz w:val="28"/>
          <w:szCs w:val="28"/>
        </w:rPr>
      </w:pPr>
      <w:r w:rsidRPr="00C072C7">
        <w:rPr>
          <w:b/>
          <w:bCs/>
          <w:sz w:val="28"/>
          <w:szCs w:val="28"/>
        </w:rPr>
        <w:t>PHỤ LỤC</w:t>
      </w:r>
      <w:r w:rsidR="000B5B4D">
        <w:rPr>
          <w:b/>
          <w:bCs/>
          <w:sz w:val="28"/>
          <w:szCs w:val="28"/>
        </w:rPr>
        <w:t xml:space="preserve"> 3</w:t>
      </w:r>
    </w:p>
    <w:p w14:paraId="5657429E" w14:textId="5A57A6BF" w:rsidR="00032687" w:rsidRPr="00C072C7" w:rsidRDefault="00032687" w:rsidP="00C072C7">
      <w:pPr>
        <w:tabs>
          <w:tab w:val="left" w:pos="3686"/>
          <w:tab w:val="left" w:pos="3828"/>
        </w:tabs>
        <w:spacing w:line="276" w:lineRule="auto"/>
        <w:ind w:firstLine="720"/>
        <w:jc w:val="center"/>
        <w:rPr>
          <w:i/>
          <w:iCs/>
          <w:sz w:val="28"/>
          <w:szCs w:val="28"/>
        </w:rPr>
      </w:pPr>
      <w:r w:rsidRPr="00C072C7">
        <w:rPr>
          <w:i/>
          <w:iCs/>
          <w:sz w:val="28"/>
          <w:szCs w:val="28"/>
        </w:rPr>
        <w:t xml:space="preserve">(Kèm theo </w:t>
      </w:r>
      <w:r w:rsidR="000B5B4D">
        <w:rPr>
          <w:i/>
          <w:iCs/>
          <w:sz w:val="28"/>
          <w:szCs w:val="28"/>
        </w:rPr>
        <w:t>Thông báo</w:t>
      </w:r>
      <w:r w:rsidRPr="00C072C7">
        <w:rPr>
          <w:i/>
          <w:iCs/>
          <w:sz w:val="28"/>
          <w:szCs w:val="28"/>
        </w:rPr>
        <w:t xml:space="preserve"> số</w:t>
      </w:r>
      <w:r w:rsidR="00944665">
        <w:rPr>
          <w:i/>
          <w:iCs/>
          <w:sz w:val="28"/>
          <w:szCs w:val="28"/>
        </w:rPr>
        <w:t>:</w:t>
      </w:r>
      <w:r w:rsidRPr="00C072C7">
        <w:rPr>
          <w:i/>
          <w:iCs/>
          <w:sz w:val="28"/>
          <w:szCs w:val="28"/>
        </w:rPr>
        <w:t xml:space="preserve">           /</w:t>
      </w:r>
      <w:r w:rsidR="000B5B4D">
        <w:rPr>
          <w:i/>
          <w:iCs/>
          <w:sz w:val="28"/>
          <w:szCs w:val="28"/>
        </w:rPr>
        <w:t>TB</w:t>
      </w:r>
      <w:r w:rsidRPr="00C072C7">
        <w:rPr>
          <w:i/>
          <w:iCs/>
          <w:sz w:val="28"/>
          <w:szCs w:val="28"/>
        </w:rPr>
        <w:t>-SGDĐT ngày      tháng 1</w:t>
      </w:r>
      <w:r w:rsidR="005071CE">
        <w:rPr>
          <w:i/>
          <w:iCs/>
          <w:sz w:val="28"/>
          <w:szCs w:val="28"/>
        </w:rPr>
        <w:t>2</w:t>
      </w:r>
      <w:r w:rsidRPr="00C072C7">
        <w:rPr>
          <w:i/>
          <w:iCs/>
          <w:sz w:val="28"/>
          <w:szCs w:val="28"/>
        </w:rPr>
        <w:t xml:space="preserve"> năm 2020)</w:t>
      </w:r>
    </w:p>
    <w:p w14:paraId="1857AF90" w14:textId="0526B628" w:rsidR="0060776A" w:rsidRPr="00C072C7" w:rsidRDefault="0060776A" w:rsidP="0060776A">
      <w:pPr>
        <w:tabs>
          <w:tab w:val="left" w:pos="3686"/>
          <w:tab w:val="left" w:pos="3828"/>
        </w:tabs>
        <w:spacing w:line="276" w:lineRule="auto"/>
        <w:ind w:firstLine="720"/>
        <w:jc w:val="both"/>
        <w:rPr>
          <w:b/>
          <w:bCs/>
          <w:sz w:val="28"/>
          <w:szCs w:val="28"/>
        </w:rPr>
      </w:pPr>
      <w:r w:rsidRPr="00C072C7">
        <w:rPr>
          <w:b/>
          <w:bCs/>
          <w:sz w:val="28"/>
          <w:szCs w:val="28"/>
        </w:rPr>
        <w:t xml:space="preserve">1. </w:t>
      </w:r>
      <w:r w:rsidR="002C5DA7">
        <w:rPr>
          <w:b/>
          <w:bCs/>
          <w:sz w:val="28"/>
          <w:szCs w:val="28"/>
        </w:rPr>
        <w:t>Ph</w:t>
      </w:r>
      <w:r w:rsidR="00C0062C">
        <w:rPr>
          <w:b/>
          <w:bCs/>
          <w:sz w:val="28"/>
          <w:szCs w:val="28"/>
        </w:rPr>
        <w:t>ầ</w:t>
      </w:r>
      <w:r w:rsidR="002C5DA7">
        <w:rPr>
          <w:b/>
          <w:bCs/>
          <w:sz w:val="28"/>
          <w:szCs w:val="28"/>
        </w:rPr>
        <w:t>n thi</w:t>
      </w:r>
      <w:r w:rsidRPr="00C072C7">
        <w:rPr>
          <w:b/>
          <w:bCs/>
          <w:sz w:val="28"/>
          <w:szCs w:val="28"/>
        </w:rPr>
        <w:t xml:space="preserve"> chung cho tất cả các thí sinh</w:t>
      </w:r>
    </w:p>
    <w:p w14:paraId="76F6F024" w14:textId="77777777" w:rsidR="0060776A" w:rsidRPr="00C072C7" w:rsidRDefault="0060776A" w:rsidP="0060776A">
      <w:pPr>
        <w:spacing w:line="276" w:lineRule="auto"/>
        <w:ind w:firstLine="720"/>
        <w:jc w:val="both"/>
        <w:rPr>
          <w:iCs/>
          <w:sz w:val="28"/>
        </w:rPr>
      </w:pPr>
      <w:r w:rsidRPr="00C072C7">
        <w:rPr>
          <w:iCs/>
          <w:sz w:val="28"/>
        </w:rPr>
        <w:t>a) Luật viên chức ngày 15 tháng 11 năm 2010.</w:t>
      </w:r>
    </w:p>
    <w:p w14:paraId="7A678432" w14:textId="77777777" w:rsidR="0060776A" w:rsidRPr="00C072C7" w:rsidRDefault="0060776A" w:rsidP="0060776A">
      <w:pPr>
        <w:spacing w:line="276" w:lineRule="auto"/>
        <w:ind w:firstLine="709"/>
        <w:jc w:val="both"/>
        <w:rPr>
          <w:iCs/>
          <w:sz w:val="28"/>
        </w:rPr>
      </w:pPr>
      <w:r w:rsidRPr="00C072C7">
        <w:rPr>
          <w:iCs/>
          <w:sz w:val="28"/>
        </w:rPr>
        <w:t>b) Luật sửa đổi, bổ sung một số điều của Luật cán bộ, công chức và Luật viên chức ngày 25 tháng 11 năm 2019.</w:t>
      </w:r>
    </w:p>
    <w:p w14:paraId="70475A63" w14:textId="77777777" w:rsidR="0060776A" w:rsidRPr="00C072C7" w:rsidRDefault="0060776A" w:rsidP="0060776A">
      <w:pPr>
        <w:spacing w:line="276" w:lineRule="auto"/>
        <w:ind w:firstLine="709"/>
        <w:jc w:val="both"/>
        <w:rPr>
          <w:sz w:val="28"/>
          <w:lang w:eastAsia="x-none"/>
        </w:rPr>
      </w:pPr>
      <w:r w:rsidRPr="00C072C7">
        <w:rPr>
          <w:sz w:val="28"/>
          <w:lang w:eastAsia="x-none"/>
        </w:rPr>
        <w:t>c) Luật Giáo dục ngày 14 tháng 6 năm 2019.</w:t>
      </w:r>
    </w:p>
    <w:p w14:paraId="7C637B47" w14:textId="77777777" w:rsidR="0060776A" w:rsidRPr="00C072C7" w:rsidRDefault="0060776A" w:rsidP="0060776A">
      <w:pPr>
        <w:spacing w:line="276" w:lineRule="auto"/>
        <w:ind w:firstLine="709"/>
        <w:jc w:val="both"/>
        <w:rPr>
          <w:sz w:val="28"/>
          <w:lang w:eastAsia="x-none"/>
        </w:rPr>
      </w:pPr>
      <w:r w:rsidRPr="00C072C7">
        <w:rPr>
          <w:sz w:val="28"/>
          <w:lang w:eastAsia="x-none"/>
        </w:rPr>
        <w:t xml:space="preserve">d) </w:t>
      </w:r>
      <w:r w:rsidRPr="00C072C7">
        <w:rPr>
          <w:sz w:val="28"/>
          <w:lang w:val="x-none" w:eastAsia="x-none"/>
        </w:rPr>
        <w:t xml:space="preserve">Nghị định số </w:t>
      </w:r>
      <w:r w:rsidRPr="00C072C7">
        <w:rPr>
          <w:sz w:val="28"/>
          <w:lang w:eastAsia="x-none"/>
        </w:rPr>
        <w:t>90/2020/NĐ-CP</w:t>
      </w:r>
      <w:r w:rsidRPr="00C072C7">
        <w:rPr>
          <w:sz w:val="28"/>
          <w:lang w:val="x-none" w:eastAsia="x-none"/>
        </w:rPr>
        <w:t xml:space="preserve"> ngày </w:t>
      </w:r>
      <w:r w:rsidRPr="00C072C7">
        <w:rPr>
          <w:sz w:val="28"/>
          <w:lang w:eastAsia="x-none"/>
        </w:rPr>
        <w:t>13</w:t>
      </w:r>
      <w:r w:rsidRPr="00C072C7">
        <w:rPr>
          <w:sz w:val="28"/>
          <w:lang w:val="x-none" w:eastAsia="x-none"/>
        </w:rPr>
        <w:t>/</w:t>
      </w:r>
      <w:r w:rsidRPr="00C072C7">
        <w:rPr>
          <w:sz w:val="28"/>
          <w:lang w:eastAsia="x-none"/>
        </w:rPr>
        <w:t>8</w:t>
      </w:r>
      <w:r w:rsidRPr="00C072C7">
        <w:rPr>
          <w:sz w:val="28"/>
          <w:lang w:val="x-none" w:eastAsia="x-none"/>
        </w:rPr>
        <w:t>/20</w:t>
      </w:r>
      <w:r w:rsidRPr="00C072C7">
        <w:rPr>
          <w:sz w:val="28"/>
          <w:lang w:eastAsia="x-none"/>
        </w:rPr>
        <w:t>20</w:t>
      </w:r>
      <w:r w:rsidRPr="00C072C7">
        <w:rPr>
          <w:sz w:val="28"/>
          <w:lang w:val="x-none" w:eastAsia="x-none"/>
        </w:rPr>
        <w:t xml:space="preserve"> của Chính phủ về đánh giá và </w:t>
      </w:r>
      <w:r w:rsidRPr="00C072C7">
        <w:rPr>
          <w:sz w:val="28"/>
          <w:lang w:eastAsia="x-none"/>
        </w:rPr>
        <w:t>xếp loại chất lượng</w:t>
      </w:r>
      <w:r w:rsidRPr="00C072C7">
        <w:rPr>
          <w:sz w:val="28"/>
          <w:lang w:val="x-none" w:eastAsia="x-none"/>
        </w:rPr>
        <w:t xml:space="preserve"> cán bộ, công chức, viên chức</w:t>
      </w:r>
      <w:r w:rsidRPr="00C072C7">
        <w:rPr>
          <w:sz w:val="28"/>
          <w:lang w:eastAsia="x-none"/>
        </w:rPr>
        <w:t>.</w:t>
      </w:r>
    </w:p>
    <w:p w14:paraId="0F7D419D" w14:textId="77777777" w:rsidR="0060776A" w:rsidRPr="00C072C7" w:rsidRDefault="0060776A" w:rsidP="0060776A">
      <w:pPr>
        <w:spacing w:line="276" w:lineRule="auto"/>
        <w:ind w:firstLine="720"/>
        <w:jc w:val="both"/>
        <w:rPr>
          <w:sz w:val="28"/>
        </w:rPr>
      </w:pPr>
      <w:r w:rsidRPr="00C072C7">
        <w:rPr>
          <w:sz w:val="28"/>
        </w:rPr>
        <w:t>e) Nghị định số 112/2020/NĐ-CP ngày 18/9/2020 của Chính phủ về xử lý kỷ luật cán bộ, công chức, viên chức.</w:t>
      </w:r>
    </w:p>
    <w:p w14:paraId="534AF063" w14:textId="77777777" w:rsidR="0060776A" w:rsidRPr="00C072C7" w:rsidRDefault="0060776A" w:rsidP="0060776A">
      <w:pPr>
        <w:spacing w:line="276" w:lineRule="auto"/>
        <w:ind w:firstLine="720"/>
        <w:jc w:val="both"/>
        <w:rPr>
          <w:sz w:val="28"/>
          <w:szCs w:val="28"/>
        </w:rPr>
      </w:pPr>
      <w:r w:rsidRPr="00C072C7">
        <w:rPr>
          <w:sz w:val="28"/>
        </w:rPr>
        <w:t xml:space="preserve">f) </w:t>
      </w:r>
      <w:r w:rsidRPr="00C072C7">
        <w:rPr>
          <w:iCs/>
          <w:sz w:val="28"/>
        </w:rPr>
        <w:t>Nghị định 115/2020/NĐ-CP ngày 25/9/2020 của Chính phủ quy định về tuyển dụng, sử dụng và quản lý viên chức</w:t>
      </w:r>
      <w:r w:rsidRPr="00C072C7">
        <w:rPr>
          <w:sz w:val="28"/>
        </w:rPr>
        <w:t>.</w:t>
      </w:r>
    </w:p>
    <w:p w14:paraId="7CF4E352" w14:textId="343EF312" w:rsidR="0060776A" w:rsidRPr="00C072C7" w:rsidRDefault="0060776A" w:rsidP="0060776A">
      <w:pPr>
        <w:spacing w:line="276" w:lineRule="auto"/>
        <w:ind w:firstLine="720"/>
        <w:jc w:val="both"/>
        <w:rPr>
          <w:b/>
          <w:bCs/>
          <w:sz w:val="28"/>
          <w:lang w:eastAsia="x-none"/>
        </w:rPr>
      </w:pPr>
      <w:r w:rsidRPr="00C072C7">
        <w:rPr>
          <w:b/>
          <w:bCs/>
          <w:sz w:val="28"/>
          <w:lang w:eastAsia="x-none"/>
        </w:rPr>
        <w:t xml:space="preserve">2. </w:t>
      </w:r>
      <w:r w:rsidR="002C5DA7">
        <w:rPr>
          <w:b/>
          <w:bCs/>
          <w:sz w:val="28"/>
          <w:lang w:eastAsia="x-none"/>
        </w:rPr>
        <w:t>Phần thi</w:t>
      </w:r>
      <w:r w:rsidRPr="00C072C7">
        <w:rPr>
          <w:b/>
          <w:bCs/>
          <w:sz w:val="28"/>
          <w:lang w:eastAsia="x-none"/>
        </w:rPr>
        <w:t xml:space="preserve"> riêng đối với thí sinh</w:t>
      </w:r>
    </w:p>
    <w:p w14:paraId="59C1CD6E" w14:textId="380A94F5" w:rsidR="0060776A" w:rsidRPr="00C072C7" w:rsidRDefault="0060776A" w:rsidP="0060776A">
      <w:pPr>
        <w:spacing w:line="276" w:lineRule="auto"/>
        <w:ind w:firstLine="720"/>
        <w:jc w:val="both"/>
        <w:rPr>
          <w:b/>
          <w:bCs/>
          <w:sz w:val="28"/>
          <w:lang w:eastAsia="x-none"/>
        </w:rPr>
      </w:pPr>
      <w:r w:rsidRPr="00C072C7">
        <w:rPr>
          <w:b/>
          <w:bCs/>
          <w:sz w:val="28"/>
          <w:lang w:eastAsia="x-none"/>
        </w:rPr>
        <w:t xml:space="preserve">2.1. </w:t>
      </w:r>
      <w:r w:rsidR="002C5DA7">
        <w:rPr>
          <w:b/>
          <w:bCs/>
          <w:sz w:val="28"/>
          <w:lang w:eastAsia="x-none"/>
        </w:rPr>
        <w:t>V</w:t>
      </w:r>
      <w:r w:rsidRPr="00C072C7">
        <w:rPr>
          <w:b/>
          <w:bCs/>
          <w:sz w:val="28"/>
          <w:lang w:eastAsia="x-none"/>
        </w:rPr>
        <w:t xml:space="preserve">ị trí </w:t>
      </w:r>
      <w:r w:rsidR="002C5DA7">
        <w:rPr>
          <w:b/>
          <w:bCs/>
          <w:sz w:val="28"/>
          <w:lang w:eastAsia="x-none"/>
        </w:rPr>
        <w:t xml:space="preserve">dự tuyển </w:t>
      </w:r>
      <w:r w:rsidRPr="00C072C7">
        <w:rPr>
          <w:b/>
          <w:bCs/>
          <w:sz w:val="28"/>
          <w:lang w:eastAsia="x-none"/>
        </w:rPr>
        <w:t>giáo viên</w:t>
      </w:r>
    </w:p>
    <w:p w14:paraId="7AF2CC8D" w14:textId="77777777" w:rsidR="0060776A" w:rsidRPr="00C072C7" w:rsidRDefault="0060776A" w:rsidP="0060776A">
      <w:pPr>
        <w:spacing w:line="276" w:lineRule="auto"/>
        <w:ind w:firstLine="720"/>
        <w:jc w:val="both"/>
        <w:rPr>
          <w:sz w:val="28"/>
          <w:szCs w:val="28"/>
        </w:rPr>
      </w:pPr>
      <w:r w:rsidRPr="00C072C7">
        <w:rPr>
          <w:sz w:val="28"/>
          <w:lang w:eastAsia="x-none"/>
        </w:rPr>
        <w:t xml:space="preserve">a) Thông tư số 32/2020/TT-BGDĐT ngày 15/9/2020 của Bộ GD&amp;ĐT </w:t>
      </w:r>
      <w:r w:rsidRPr="00C072C7">
        <w:rPr>
          <w:sz w:val="28"/>
          <w:szCs w:val="28"/>
          <w:shd w:val="clear" w:color="auto" w:fill="FFFFFF"/>
        </w:rPr>
        <w:t>ban hành điều lệ trường trung học cơ sở, trường trung học phổ thông và trường phổ thông có nhiều cấp học (đối với thí sinh dự tuyển vị trí giáo viên THCS, THPT).</w:t>
      </w:r>
    </w:p>
    <w:p w14:paraId="4F9E2406" w14:textId="77777777" w:rsidR="0060776A" w:rsidRPr="00C072C7" w:rsidRDefault="0060776A" w:rsidP="0060776A">
      <w:pPr>
        <w:spacing w:line="276" w:lineRule="auto"/>
        <w:ind w:firstLine="720"/>
        <w:jc w:val="both"/>
        <w:rPr>
          <w:sz w:val="28"/>
          <w:szCs w:val="28"/>
        </w:rPr>
      </w:pPr>
      <w:r w:rsidRPr="00C072C7">
        <w:rPr>
          <w:sz w:val="28"/>
          <w:szCs w:val="28"/>
        </w:rPr>
        <w:t>b) Thông tư số 03/VBHN-BGDĐT ngày 23/6/2017 của Bộ GD&amp;ĐT ban hành Quy định về chế độ làm việc đối với giáo viên phổ thông.</w:t>
      </w:r>
    </w:p>
    <w:p w14:paraId="00D8DC1D" w14:textId="77777777" w:rsidR="0060776A" w:rsidRPr="00C072C7" w:rsidRDefault="0060776A" w:rsidP="0060776A">
      <w:pPr>
        <w:spacing w:line="276" w:lineRule="auto"/>
        <w:ind w:firstLine="720"/>
        <w:jc w:val="both"/>
        <w:rPr>
          <w:sz w:val="28"/>
          <w:lang w:eastAsia="x-none"/>
        </w:rPr>
      </w:pPr>
      <w:r w:rsidRPr="00C072C7">
        <w:rPr>
          <w:sz w:val="28"/>
          <w:szCs w:val="28"/>
          <w:lang w:val="nl-NL"/>
        </w:rPr>
        <w:t xml:space="preserve">c) </w:t>
      </w:r>
      <w:r w:rsidRPr="00C072C7">
        <w:rPr>
          <w:sz w:val="28"/>
          <w:lang w:val="x-none" w:eastAsia="x-none"/>
        </w:rPr>
        <w:t>Thông tư số 16/</w:t>
      </w:r>
      <w:r w:rsidRPr="00C072C7">
        <w:rPr>
          <w:sz w:val="28"/>
          <w:lang w:eastAsia="x-none"/>
        </w:rPr>
        <w:t>2017/</w:t>
      </w:r>
      <w:r w:rsidRPr="00C072C7">
        <w:rPr>
          <w:sz w:val="28"/>
          <w:lang w:val="x-none" w:eastAsia="x-none"/>
        </w:rPr>
        <w:t xml:space="preserve">TT-BGDĐT ngày 12/7/2017 của Bộ GD&amp;ĐT </w:t>
      </w:r>
      <w:r w:rsidRPr="00C072C7">
        <w:rPr>
          <w:sz w:val="28"/>
          <w:lang w:eastAsia="x-none"/>
        </w:rPr>
        <w:t>h</w:t>
      </w:r>
      <w:r w:rsidRPr="00C072C7">
        <w:rPr>
          <w:sz w:val="28"/>
          <w:lang w:val="x-none" w:eastAsia="x-none"/>
        </w:rPr>
        <w:t>ướng dẫn danh mục khung vị trí việc làm và định mức số lượng người làm việc trong các cơ sở giáo dục phổ thông công lập</w:t>
      </w:r>
      <w:r w:rsidRPr="00C072C7">
        <w:rPr>
          <w:sz w:val="28"/>
          <w:lang w:eastAsia="x-none"/>
        </w:rPr>
        <w:t>.</w:t>
      </w:r>
    </w:p>
    <w:p w14:paraId="1A810786" w14:textId="77777777" w:rsidR="0060776A" w:rsidRPr="00C072C7" w:rsidRDefault="0060776A" w:rsidP="0060776A">
      <w:pPr>
        <w:spacing w:line="276" w:lineRule="auto"/>
        <w:ind w:firstLine="709"/>
        <w:jc w:val="both"/>
        <w:rPr>
          <w:sz w:val="28"/>
          <w:szCs w:val="28"/>
          <w:lang w:val="vi-VN"/>
        </w:rPr>
      </w:pPr>
      <w:r w:rsidRPr="00C072C7">
        <w:rPr>
          <w:sz w:val="28"/>
          <w:szCs w:val="28"/>
        </w:rPr>
        <w:t>d) Thông tư số 28/2020/TT-BGDĐT ngày 04/9/2020 của Bộ GD&amp;ĐT ban hành Điều lệ trường tiểu học (đối với thí sinh dự tuyển giáo viên Giáo dục đặc biệt).</w:t>
      </w:r>
    </w:p>
    <w:p w14:paraId="630A61FE" w14:textId="77777777" w:rsidR="0060776A" w:rsidRPr="00C072C7" w:rsidRDefault="0060776A" w:rsidP="0060776A">
      <w:pPr>
        <w:spacing w:line="276" w:lineRule="auto"/>
        <w:ind w:firstLine="709"/>
        <w:jc w:val="both"/>
        <w:rPr>
          <w:sz w:val="28"/>
          <w:lang w:eastAsia="x-none"/>
        </w:rPr>
      </w:pPr>
      <w:r w:rsidRPr="00C072C7">
        <w:rPr>
          <w:sz w:val="28"/>
          <w:lang w:eastAsia="x-none"/>
        </w:rPr>
        <w:t>e) Thông tư số 20/2018/TT-BGDĐT ngày 22/8/2018 của Bộ Giáo dục và Đào tạo ban hành quy định chuẩn nghề nghiệp giáo viên cơ sở giáo dục phổ thông.</w:t>
      </w:r>
    </w:p>
    <w:p w14:paraId="205E291A" w14:textId="1E5BF4C8" w:rsidR="0060776A" w:rsidRPr="00C072C7" w:rsidRDefault="0060776A" w:rsidP="0060776A">
      <w:pPr>
        <w:spacing w:before="120" w:line="276" w:lineRule="auto"/>
        <w:ind w:firstLine="720"/>
        <w:jc w:val="both"/>
        <w:rPr>
          <w:sz w:val="28"/>
          <w:lang w:eastAsia="x-none"/>
        </w:rPr>
      </w:pPr>
      <w:r w:rsidRPr="00C072C7">
        <w:rPr>
          <w:b/>
          <w:bCs/>
          <w:sz w:val="28"/>
          <w:lang w:eastAsia="x-none"/>
        </w:rPr>
        <w:t>2.2.</w:t>
      </w:r>
      <w:r w:rsidRPr="00C072C7">
        <w:rPr>
          <w:sz w:val="28"/>
          <w:lang w:eastAsia="x-none"/>
        </w:rPr>
        <w:t xml:space="preserve"> </w:t>
      </w:r>
      <w:r w:rsidR="002C5DA7">
        <w:rPr>
          <w:b/>
          <w:bCs/>
          <w:sz w:val="28"/>
          <w:lang w:eastAsia="x-none"/>
        </w:rPr>
        <w:t>V</w:t>
      </w:r>
      <w:r w:rsidR="002C5DA7" w:rsidRPr="00C072C7">
        <w:rPr>
          <w:b/>
          <w:bCs/>
          <w:sz w:val="28"/>
          <w:lang w:eastAsia="x-none"/>
        </w:rPr>
        <w:t xml:space="preserve">ị trí </w:t>
      </w:r>
      <w:r w:rsidR="002C5DA7">
        <w:rPr>
          <w:b/>
          <w:bCs/>
          <w:sz w:val="28"/>
          <w:lang w:eastAsia="x-none"/>
        </w:rPr>
        <w:t xml:space="preserve">dự tuyển </w:t>
      </w:r>
      <w:r w:rsidRPr="00C072C7">
        <w:rPr>
          <w:b/>
          <w:bCs/>
          <w:sz w:val="28"/>
          <w:lang w:eastAsia="x-none"/>
        </w:rPr>
        <w:t>nhân viên thiết bị, thí nghiệm</w:t>
      </w:r>
    </w:p>
    <w:p w14:paraId="575B81BE" w14:textId="77777777" w:rsidR="0060776A" w:rsidRPr="00C072C7" w:rsidRDefault="0060776A" w:rsidP="0060776A">
      <w:pPr>
        <w:spacing w:line="276" w:lineRule="auto"/>
        <w:ind w:firstLine="720"/>
        <w:jc w:val="both"/>
        <w:rPr>
          <w:sz w:val="28"/>
          <w:lang w:eastAsia="x-none"/>
        </w:rPr>
      </w:pPr>
      <w:r w:rsidRPr="00C072C7">
        <w:rPr>
          <w:sz w:val="28"/>
          <w:lang w:eastAsia="x-none"/>
        </w:rPr>
        <w:t>a) Thông tư số 08/2019/TT-BGDĐT ngày 02/5/2019 của Bộ GD&amp;ĐT quy định mã số, tiêu chuẩn chức danh nghề nghiệp và xếp lương nhân viên thiết bị, thí nghiệm trong các trường trung học và trường chuyên biệt công lập.</w:t>
      </w:r>
    </w:p>
    <w:p w14:paraId="6C8D31CF" w14:textId="77777777" w:rsidR="0060776A" w:rsidRPr="00C072C7" w:rsidRDefault="0060776A" w:rsidP="0060776A">
      <w:pPr>
        <w:spacing w:line="276" w:lineRule="auto"/>
        <w:ind w:firstLine="720"/>
        <w:jc w:val="both"/>
        <w:rPr>
          <w:sz w:val="28"/>
          <w:lang w:eastAsia="x-none"/>
        </w:rPr>
      </w:pPr>
      <w:r w:rsidRPr="00C072C7">
        <w:rPr>
          <w:sz w:val="28"/>
          <w:lang w:eastAsia="x-none"/>
        </w:rPr>
        <w:t>b) Thông tư số 14/2020/TT-BGDĐT ngày 26/5/2020 của Bộ GD&amp;ĐT ban hành Quy định phòng học bộ môn của cơ sở giáo dục phổ thông.</w:t>
      </w:r>
    </w:p>
    <w:p w14:paraId="7FBCBF97" w14:textId="133BFEF2" w:rsidR="0060776A" w:rsidRPr="00C072C7" w:rsidRDefault="0060776A" w:rsidP="0060776A">
      <w:pPr>
        <w:spacing w:line="276" w:lineRule="auto"/>
        <w:ind w:firstLine="720"/>
        <w:jc w:val="both"/>
        <w:rPr>
          <w:sz w:val="28"/>
          <w:lang w:eastAsia="x-none"/>
        </w:rPr>
      </w:pPr>
      <w:r w:rsidRPr="00C072C7">
        <w:rPr>
          <w:sz w:val="28"/>
          <w:lang w:eastAsia="x-none"/>
        </w:rPr>
        <w:t xml:space="preserve">c) </w:t>
      </w:r>
      <w:r w:rsidR="002C5DA7" w:rsidRPr="00C072C7">
        <w:rPr>
          <w:sz w:val="28"/>
          <w:lang w:eastAsia="x-none"/>
        </w:rPr>
        <w:t xml:space="preserve">Thông tư số 32/2020/TT-BGDĐT ngày 15/9/2020 của Bộ GD&amp;ĐT </w:t>
      </w:r>
      <w:r w:rsidR="002C5DA7" w:rsidRPr="00C072C7">
        <w:rPr>
          <w:sz w:val="28"/>
          <w:szCs w:val="28"/>
          <w:shd w:val="clear" w:color="auto" w:fill="FFFFFF"/>
        </w:rPr>
        <w:t>ban hành điều lệ trường trung học cơ sở, trường trung học phổ thông và trường phổ thông có nhiều cấp học</w:t>
      </w:r>
      <w:r w:rsidR="002C5DA7">
        <w:rPr>
          <w:sz w:val="28"/>
          <w:szCs w:val="28"/>
          <w:shd w:val="clear" w:color="auto" w:fill="FFFFFF"/>
        </w:rPr>
        <w:t>.</w:t>
      </w:r>
    </w:p>
    <w:p w14:paraId="43D281C8" w14:textId="77777777" w:rsidR="00A14CFE" w:rsidRDefault="00A14CFE" w:rsidP="0060776A">
      <w:pPr>
        <w:spacing w:before="120" w:line="276" w:lineRule="auto"/>
        <w:ind w:firstLine="720"/>
        <w:jc w:val="both"/>
        <w:rPr>
          <w:b/>
          <w:bCs/>
          <w:sz w:val="28"/>
          <w:lang w:eastAsia="x-none"/>
        </w:rPr>
      </w:pPr>
    </w:p>
    <w:p w14:paraId="070F0B8E" w14:textId="11E2C5FF" w:rsidR="0060776A" w:rsidRPr="00C072C7" w:rsidRDefault="0060776A" w:rsidP="0060776A">
      <w:pPr>
        <w:spacing w:before="120" w:line="276" w:lineRule="auto"/>
        <w:ind w:firstLine="720"/>
        <w:jc w:val="both"/>
        <w:rPr>
          <w:sz w:val="28"/>
          <w:lang w:eastAsia="x-none"/>
        </w:rPr>
      </w:pPr>
      <w:r w:rsidRPr="00C072C7">
        <w:rPr>
          <w:b/>
          <w:bCs/>
          <w:sz w:val="28"/>
          <w:lang w:eastAsia="x-none"/>
        </w:rPr>
        <w:lastRenderedPageBreak/>
        <w:t xml:space="preserve">2.3. </w:t>
      </w:r>
      <w:r w:rsidR="002C5DA7">
        <w:rPr>
          <w:b/>
          <w:bCs/>
          <w:sz w:val="28"/>
          <w:lang w:eastAsia="x-none"/>
        </w:rPr>
        <w:t>V</w:t>
      </w:r>
      <w:r w:rsidR="002C5DA7" w:rsidRPr="00C072C7">
        <w:rPr>
          <w:b/>
          <w:bCs/>
          <w:sz w:val="28"/>
          <w:lang w:eastAsia="x-none"/>
        </w:rPr>
        <w:t xml:space="preserve">ị trí </w:t>
      </w:r>
      <w:r w:rsidR="002C5DA7">
        <w:rPr>
          <w:b/>
          <w:bCs/>
          <w:sz w:val="28"/>
          <w:lang w:eastAsia="x-none"/>
        </w:rPr>
        <w:t xml:space="preserve">dự tuyển </w:t>
      </w:r>
      <w:r w:rsidRPr="00C072C7">
        <w:rPr>
          <w:b/>
          <w:bCs/>
          <w:sz w:val="28"/>
          <w:lang w:eastAsia="x-none"/>
        </w:rPr>
        <w:t>nhân viên văn thư</w:t>
      </w:r>
    </w:p>
    <w:p w14:paraId="673AF843" w14:textId="77777777" w:rsidR="0060776A" w:rsidRPr="00C072C7" w:rsidRDefault="0060776A" w:rsidP="0060776A">
      <w:pPr>
        <w:spacing w:line="276" w:lineRule="auto"/>
        <w:ind w:firstLine="720"/>
        <w:jc w:val="both"/>
        <w:rPr>
          <w:sz w:val="28"/>
          <w:lang w:eastAsia="x-none"/>
        </w:rPr>
      </w:pPr>
      <w:r w:rsidRPr="00C072C7">
        <w:rPr>
          <w:sz w:val="28"/>
          <w:lang w:eastAsia="x-none"/>
        </w:rPr>
        <w:t>a) Nghị định số 30/2020/NĐ-CP ngày 05/3/2020 của Chính phủ về công tác văn thư.</w:t>
      </w:r>
    </w:p>
    <w:p w14:paraId="5C530C96" w14:textId="77777777" w:rsidR="0060776A" w:rsidRPr="00C072C7" w:rsidRDefault="0060776A" w:rsidP="0060776A">
      <w:pPr>
        <w:spacing w:line="276" w:lineRule="auto"/>
        <w:ind w:firstLine="720"/>
        <w:jc w:val="both"/>
        <w:rPr>
          <w:sz w:val="28"/>
          <w:lang w:eastAsia="x-none"/>
        </w:rPr>
      </w:pPr>
      <w:r w:rsidRPr="00C072C7">
        <w:rPr>
          <w:sz w:val="28"/>
          <w:lang w:eastAsia="x-none"/>
        </w:rPr>
        <w:t>b) Nghị định số 99/2016/NĐ-CP ngày 01/7/2016 của Chính phủ về quản lý và sử dụng con dấu.</w:t>
      </w:r>
    </w:p>
    <w:p w14:paraId="7916C60F" w14:textId="77777777" w:rsidR="0060776A" w:rsidRPr="00C072C7" w:rsidRDefault="0060776A" w:rsidP="0060776A">
      <w:pPr>
        <w:spacing w:line="276" w:lineRule="auto"/>
        <w:ind w:firstLine="720"/>
        <w:jc w:val="both"/>
        <w:rPr>
          <w:sz w:val="28"/>
          <w:lang w:eastAsia="x-none"/>
        </w:rPr>
      </w:pPr>
      <w:r w:rsidRPr="00C072C7">
        <w:rPr>
          <w:sz w:val="28"/>
          <w:lang w:eastAsia="x-none"/>
        </w:rPr>
        <w:t>c) Thông tư số 14/2014/TT-BNV ngày 31/10/2014 của Bộ Nội vụ quy định chức danh, mã số ngạch và tiêu chuẩn nghiệp vụ chuyên môn các ngạch công chức chuyên ngành văn thư.</w:t>
      </w:r>
    </w:p>
    <w:p w14:paraId="79B9190B" w14:textId="7E0614F6" w:rsidR="0060776A" w:rsidRPr="00C072C7" w:rsidRDefault="0060776A" w:rsidP="0060776A">
      <w:pPr>
        <w:spacing w:before="120" w:line="276" w:lineRule="auto"/>
        <w:ind w:firstLine="720"/>
        <w:jc w:val="both"/>
        <w:rPr>
          <w:sz w:val="28"/>
          <w:lang w:eastAsia="x-none"/>
        </w:rPr>
      </w:pPr>
      <w:r w:rsidRPr="00C072C7">
        <w:rPr>
          <w:b/>
          <w:bCs/>
          <w:sz w:val="28"/>
          <w:lang w:eastAsia="x-none"/>
        </w:rPr>
        <w:t>2.4.</w:t>
      </w:r>
      <w:r w:rsidRPr="00C072C7">
        <w:rPr>
          <w:sz w:val="28"/>
          <w:lang w:eastAsia="x-none"/>
        </w:rPr>
        <w:t xml:space="preserve"> </w:t>
      </w:r>
      <w:r w:rsidR="002C5DA7">
        <w:rPr>
          <w:b/>
          <w:bCs/>
          <w:sz w:val="28"/>
          <w:lang w:eastAsia="x-none"/>
        </w:rPr>
        <w:t>V</w:t>
      </w:r>
      <w:r w:rsidR="002C5DA7" w:rsidRPr="00C072C7">
        <w:rPr>
          <w:b/>
          <w:bCs/>
          <w:sz w:val="28"/>
          <w:lang w:eastAsia="x-none"/>
        </w:rPr>
        <w:t xml:space="preserve">ị trí </w:t>
      </w:r>
      <w:r w:rsidR="002C5DA7">
        <w:rPr>
          <w:b/>
          <w:bCs/>
          <w:sz w:val="28"/>
          <w:lang w:eastAsia="x-none"/>
        </w:rPr>
        <w:t xml:space="preserve">dự tuyển </w:t>
      </w:r>
      <w:r w:rsidRPr="00C072C7">
        <w:rPr>
          <w:b/>
          <w:bCs/>
          <w:sz w:val="28"/>
          <w:lang w:eastAsia="x-none"/>
        </w:rPr>
        <w:t>nhân viên thư viện</w:t>
      </w:r>
    </w:p>
    <w:p w14:paraId="4D02B4E7" w14:textId="77777777" w:rsidR="0060776A" w:rsidRPr="00C072C7" w:rsidRDefault="0060776A" w:rsidP="0060776A">
      <w:pPr>
        <w:spacing w:line="276" w:lineRule="auto"/>
        <w:ind w:firstLine="720"/>
        <w:jc w:val="both"/>
        <w:rPr>
          <w:sz w:val="28"/>
          <w:lang w:eastAsia="x-none"/>
        </w:rPr>
      </w:pPr>
      <w:r w:rsidRPr="00C072C7">
        <w:rPr>
          <w:sz w:val="28"/>
          <w:lang w:eastAsia="x-none"/>
        </w:rPr>
        <w:t>a) Luật Thư viện ngày 21 tháng 11 năm 2019</w:t>
      </w:r>
    </w:p>
    <w:p w14:paraId="7BE2F022" w14:textId="77777777" w:rsidR="0060776A" w:rsidRPr="00C072C7" w:rsidRDefault="0060776A" w:rsidP="0060776A">
      <w:pPr>
        <w:spacing w:line="276" w:lineRule="auto"/>
        <w:ind w:firstLine="720"/>
        <w:jc w:val="both"/>
        <w:rPr>
          <w:sz w:val="28"/>
          <w:lang w:eastAsia="x-none"/>
        </w:rPr>
      </w:pPr>
      <w:r w:rsidRPr="00C072C7">
        <w:rPr>
          <w:sz w:val="28"/>
          <w:lang w:eastAsia="x-none"/>
        </w:rPr>
        <w:t>b) Thông tư số 02/2015/TTLT-BVHTTDL-BNV ngày 19/5/2015 của Bộ Văn hóa, Thể thao và Du lịch -Bộ Nội vụ quy định mã số và tiêu chuẩn chức danh nghề nghiệp viên chức chuyên ngành thư viện.</w:t>
      </w:r>
    </w:p>
    <w:p w14:paraId="4C234FF9" w14:textId="77777777" w:rsidR="0060776A" w:rsidRPr="00C072C7" w:rsidRDefault="0060776A" w:rsidP="00C072C7">
      <w:pPr>
        <w:spacing w:line="276" w:lineRule="auto"/>
        <w:ind w:firstLine="720"/>
        <w:jc w:val="both"/>
        <w:rPr>
          <w:sz w:val="28"/>
          <w:lang w:eastAsia="x-none"/>
        </w:rPr>
      </w:pPr>
      <w:r w:rsidRPr="00C072C7">
        <w:rPr>
          <w:sz w:val="28"/>
          <w:lang w:eastAsia="x-none"/>
        </w:rPr>
        <w:t>c) Quyết định số 01/2003/QĐ-BGD&amp;ĐT ngày 02/01/2003 của Bộ Giáo dục và Đào tạo về việc ban hành Quy định tiêu chuẩn thư viện trường phổ thông.</w:t>
      </w:r>
    </w:p>
    <w:p w14:paraId="01BFD49C" w14:textId="3E3BB3ED" w:rsidR="0060776A" w:rsidRPr="00C072C7" w:rsidRDefault="0060776A" w:rsidP="0060776A">
      <w:pPr>
        <w:spacing w:before="120" w:line="276" w:lineRule="auto"/>
        <w:ind w:firstLine="720"/>
        <w:jc w:val="both"/>
        <w:rPr>
          <w:sz w:val="28"/>
          <w:lang w:eastAsia="x-none"/>
        </w:rPr>
      </w:pPr>
      <w:r w:rsidRPr="00C072C7">
        <w:rPr>
          <w:b/>
          <w:bCs/>
          <w:sz w:val="28"/>
          <w:lang w:eastAsia="x-none"/>
        </w:rPr>
        <w:t>2.5.</w:t>
      </w:r>
      <w:r w:rsidRPr="00C072C7">
        <w:rPr>
          <w:sz w:val="28"/>
          <w:lang w:eastAsia="x-none"/>
        </w:rPr>
        <w:t xml:space="preserve"> </w:t>
      </w:r>
      <w:r w:rsidR="002C5DA7">
        <w:rPr>
          <w:b/>
          <w:bCs/>
          <w:sz w:val="28"/>
          <w:lang w:eastAsia="x-none"/>
        </w:rPr>
        <w:t>V</w:t>
      </w:r>
      <w:r w:rsidR="002C5DA7" w:rsidRPr="00C072C7">
        <w:rPr>
          <w:b/>
          <w:bCs/>
          <w:sz w:val="28"/>
          <w:lang w:eastAsia="x-none"/>
        </w:rPr>
        <w:t xml:space="preserve">ị trí </w:t>
      </w:r>
      <w:r w:rsidR="002C5DA7">
        <w:rPr>
          <w:b/>
          <w:bCs/>
          <w:sz w:val="28"/>
          <w:lang w:eastAsia="x-none"/>
        </w:rPr>
        <w:t xml:space="preserve">dự tuyển </w:t>
      </w:r>
      <w:r w:rsidRPr="00C072C7">
        <w:rPr>
          <w:b/>
          <w:bCs/>
          <w:sz w:val="28"/>
          <w:lang w:eastAsia="x-none"/>
        </w:rPr>
        <w:t>nhân viên kế toán</w:t>
      </w:r>
    </w:p>
    <w:p w14:paraId="374C0D49" w14:textId="77777777" w:rsidR="0060776A" w:rsidRPr="00C072C7" w:rsidRDefault="0060776A" w:rsidP="0060776A">
      <w:pPr>
        <w:spacing w:line="276" w:lineRule="auto"/>
        <w:ind w:firstLine="720"/>
        <w:jc w:val="both"/>
        <w:rPr>
          <w:sz w:val="28"/>
          <w:lang w:eastAsia="x-none"/>
        </w:rPr>
      </w:pPr>
      <w:r w:rsidRPr="00C072C7">
        <w:rPr>
          <w:sz w:val="28"/>
          <w:lang w:eastAsia="x-none"/>
        </w:rPr>
        <w:t>a) Luật Kế toán ngày 20 tháng 11 năm 2015.</w:t>
      </w:r>
    </w:p>
    <w:p w14:paraId="7BA66E3A" w14:textId="77777777" w:rsidR="0060776A" w:rsidRPr="00C072C7" w:rsidRDefault="0060776A" w:rsidP="0060776A">
      <w:pPr>
        <w:spacing w:line="276" w:lineRule="auto"/>
        <w:ind w:firstLine="720"/>
        <w:jc w:val="both"/>
        <w:rPr>
          <w:sz w:val="28"/>
          <w:lang w:eastAsia="x-none"/>
        </w:rPr>
      </w:pPr>
      <w:r w:rsidRPr="00C072C7">
        <w:rPr>
          <w:sz w:val="28"/>
          <w:lang w:eastAsia="x-none"/>
        </w:rPr>
        <w:t>b) Nghị định số 174/2016/NĐ-CP ngày 30/12/2016 của Chính phủ Quy định chi tiết một số điều của Luật kế toán.</w:t>
      </w:r>
    </w:p>
    <w:p w14:paraId="6AA27BEE" w14:textId="20219832" w:rsidR="00E735F5" w:rsidRPr="00DA3D4E" w:rsidRDefault="0060776A" w:rsidP="00DA3D4E">
      <w:pPr>
        <w:spacing w:line="276" w:lineRule="auto"/>
        <w:ind w:firstLine="720"/>
        <w:jc w:val="both"/>
        <w:rPr>
          <w:sz w:val="28"/>
          <w:lang w:eastAsia="x-none"/>
        </w:rPr>
      </w:pPr>
      <w:r w:rsidRPr="00C072C7">
        <w:rPr>
          <w:sz w:val="28"/>
          <w:lang w:eastAsia="x-none"/>
        </w:rPr>
        <w:t>c) Thông tư số 107/2017/TT-BTC ngày 10/10/2017 của Bộ Tài chính hướng dẫn chế độ kế toán hành chính, sự nghiệp.</w:t>
      </w:r>
    </w:p>
    <w:sectPr w:rsidR="00E735F5" w:rsidRPr="00DA3D4E" w:rsidSect="00C072C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76A"/>
    <w:rsid w:val="00032687"/>
    <w:rsid w:val="000B5B4D"/>
    <w:rsid w:val="002C5DA7"/>
    <w:rsid w:val="00410074"/>
    <w:rsid w:val="005071CE"/>
    <w:rsid w:val="0060776A"/>
    <w:rsid w:val="00652D0F"/>
    <w:rsid w:val="00826091"/>
    <w:rsid w:val="00944665"/>
    <w:rsid w:val="00A14CFE"/>
    <w:rsid w:val="00C0062C"/>
    <w:rsid w:val="00C072C7"/>
    <w:rsid w:val="00DA3D4E"/>
    <w:rsid w:val="00E735F5"/>
    <w:rsid w:val="00FE1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3181"/>
  <w15:chartTrackingRefBased/>
  <w15:docId w15:val="{4BB32938-DC68-41B6-8BA9-AAE04AD6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76A"/>
    <w:pPr>
      <w:spacing w:after="0" w:line="240" w:lineRule="auto"/>
    </w:pPr>
    <w:rPr>
      <w:rFonts w:eastAsia="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2020-12-24T09:42:00Z</cp:lastPrinted>
  <dcterms:created xsi:type="dcterms:W3CDTF">2020-12-25T08:46:00Z</dcterms:created>
  <dcterms:modified xsi:type="dcterms:W3CDTF">2020-12-25T08:46:00Z</dcterms:modified>
</cp:coreProperties>
</file>